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0A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 xml:space="preserve">ՀՀ ԱՆ </w:t>
      </w:r>
      <w:r w:rsidR="000D11D3">
        <w:rPr>
          <w:rFonts w:ascii="Tahoma" w:hAnsi="Tahoma" w:cs="Tahoma"/>
          <w:b/>
          <w:sz w:val="24"/>
          <w:szCs w:val="24"/>
          <w:lang w:val="hy-AM"/>
        </w:rPr>
        <w:t>«</w:t>
      </w:r>
      <w:r>
        <w:rPr>
          <w:rFonts w:ascii="Tahoma" w:hAnsi="Tahoma" w:cs="Tahoma"/>
          <w:b/>
          <w:sz w:val="24"/>
          <w:szCs w:val="24"/>
          <w:lang w:val="hy-AM"/>
        </w:rPr>
        <w:t xml:space="preserve">ԱՆՁՆԱԿԱՆ ՏՎՅԱԼՆԵՐԻ ՊԱՇՏՊԱՆՈՒԹՅԱՆ </w:t>
      </w:r>
    </w:p>
    <w:p w:rsidR="00B522A5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383A0A">
        <w:rPr>
          <w:rFonts w:ascii="Tahoma" w:hAnsi="Tahoma" w:cs="Tahoma"/>
          <w:b/>
          <w:sz w:val="24"/>
          <w:szCs w:val="24"/>
          <w:lang w:val="hy-AM"/>
        </w:rPr>
        <w:t>ԳՈՐԾԱԿԱԼՈՒԹՅԱՆ</w:t>
      </w:r>
      <w:r w:rsidR="000D11D3" w:rsidRPr="00383A0A">
        <w:rPr>
          <w:rFonts w:ascii="Tahoma" w:hAnsi="Tahoma" w:cs="Tahoma"/>
          <w:b/>
          <w:sz w:val="24"/>
          <w:szCs w:val="24"/>
          <w:lang w:val="hy-AM"/>
        </w:rPr>
        <w:t>»</w:t>
      </w:r>
      <w:r w:rsidRPr="00383A0A">
        <w:rPr>
          <w:rFonts w:ascii="Tahoma" w:hAnsi="Tahoma" w:cs="Tahoma"/>
          <w:b/>
          <w:sz w:val="24"/>
          <w:szCs w:val="24"/>
          <w:lang w:val="hy-AM"/>
        </w:rPr>
        <w:t xml:space="preserve"> ՊԵՏ, ՊԱՐՈՆ Գ</w:t>
      </w:r>
      <w:r w:rsidRPr="00383A0A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383A0A">
        <w:rPr>
          <w:rFonts w:ascii="Tahoma" w:hAnsi="Tahoma" w:cs="Tahoma"/>
          <w:b/>
          <w:sz w:val="24"/>
          <w:szCs w:val="24"/>
          <w:lang w:val="hy-AM"/>
        </w:rPr>
        <w:t xml:space="preserve"> ՀԱՅՐԱՊԵՏՅԱՆԻՆ</w:t>
      </w:r>
    </w:p>
    <w:p w:rsidR="00383A0A" w:rsidRPr="00383A0A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eiryo UI" w:hAnsi="Tahoma" w:cs="Tahoma"/>
          <w:sz w:val="24"/>
          <w:szCs w:val="24"/>
          <w:lang w:val="hy-AM"/>
        </w:rPr>
      </w:pPr>
      <w:r w:rsidRPr="00383A0A">
        <w:rPr>
          <w:rFonts w:ascii="Tahoma" w:hAnsi="Tahoma" w:cs="Tahoma"/>
          <w:sz w:val="24"/>
          <w:szCs w:val="24"/>
          <w:lang w:val="hy-AM"/>
        </w:rPr>
        <w:t>ք</w:t>
      </w:r>
      <w:r w:rsidRPr="00383A0A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>
        <w:rPr>
          <w:rFonts w:ascii="Meiryo UI" w:eastAsia="Meiryo UI" w:hAnsi="Meiryo UI" w:cs="Meiryo UI" w:hint="eastAsia"/>
          <w:sz w:val="24"/>
          <w:szCs w:val="24"/>
          <w:lang w:val="hy-AM"/>
        </w:rPr>
        <w:t xml:space="preserve"> </w:t>
      </w:r>
      <w:proofErr w:type="spellStart"/>
      <w:r w:rsidRPr="00383A0A">
        <w:rPr>
          <w:rFonts w:ascii="Tahoma" w:hAnsi="Tahoma" w:cs="Tahoma"/>
          <w:sz w:val="24"/>
          <w:szCs w:val="24"/>
          <w:lang w:val="hy-AM"/>
        </w:rPr>
        <w:t>Երևան</w:t>
      </w:r>
      <w:proofErr w:type="spellEnd"/>
      <w:r w:rsidRPr="00383A0A">
        <w:rPr>
          <w:rFonts w:ascii="Tahoma" w:hAnsi="Tahoma" w:cs="Tahoma"/>
          <w:sz w:val="24"/>
          <w:szCs w:val="24"/>
          <w:lang w:val="hy-AM"/>
        </w:rPr>
        <w:t>, Հալաբյան 41ա</w:t>
      </w:r>
    </w:p>
    <w:p w:rsidR="00383A0A" w:rsidRPr="001718A4" w:rsidRDefault="00383A0A" w:rsidP="00383A0A">
      <w:pPr>
        <w:tabs>
          <w:tab w:val="left" w:pos="10206"/>
        </w:tabs>
        <w:spacing w:after="0" w:line="276" w:lineRule="auto"/>
        <w:ind w:right="27"/>
        <w:jc w:val="right"/>
        <w:rPr>
          <w:rFonts w:ascii="Tahoma" w:eastAsia="MS Mincho" w:hAnsi="Tahoma" w:cs="Tahoma"/>
          <w:sz w:val="14"/>
          <w:szCs w:val="24"/>
          <w:lang w:val="hy-AM"/>
        </w:rPr>
      </w:pP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="000D11D3">
        <w:rPr>
          <w:rFonts w:ascii="Tahoma" w:hAnsi="Tahoma" w:cs="Tahoma"/>
          <w:b/>
          <w:sz w:val="24"/>
          <w:szCs w:val="24"/>
          <w:lang w:val="hy-AM"/>
        </w:rPr>
        <w:t>______</w:t>
      </w:r>
      <w:r w:rsidR="000D11D3" w:rsidRPr="000D11D3">
        <w:rPr>
          <w:rFonts w:ascii="Tahoma" w:hAnsi="Tahoma" w:cs="Tahoma"/>
          <w:b/>
          <w:sz w:val="24"/>
          <w:szCs w:val="24"/>
          <w:lang w:val="hy-AM"/>
        </w:rPr>
        <w:t>____________________</w:t>
      </w: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Անձնագիր՝ 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</w:t>
      </w:r>
    </w:p>
    <w:p w:rsid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</w:t>
      </w:r>
      <w:r w:rsidR="000D11D3">
        <w:rPr>
          <w:rFonts w:ascii="Tahoma" w:hAnsi="Tahoma" w:cs="Tahoma"/>
          <w:b/>
          <w:sz w:val="24"/>
          <w:szCs w:val="24"/>
          <w:lang w:val="hy-AM"/>
        </w:rPr>
        <w:t>______________________</w:t>
      </w:r>
    </w:p>
    <w:p w:rsidR="00B522A5" w:rsidRPr="0060044C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D02D29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32"/>
          <w:szCs w:val="24"/>
          <w:lang w:val="hy-AM"/>
        </w:rPr>
      </w:pPr>
      <w:r w:rsidRPr="00D02D29">
        <w:rPr>
          <w:rFonts w:ascii="Tahoma" w:eastAsia="MS Mincho" w:hAnsi="Tahoma" w:cs="Tahoma"/>
          <w:b/>
          <w:sz w:val="32"/>
          <w:szCs w:val="24"/>
          <w:lang w:val="hy-AM"/>
        </w:rPr>
        <w:t>ԴԻՄՈՒՄ</w:t>
      </w:r>
      <w:r w:rsidR="00F451E1" w:rsidRPr="00D02D29">
        <w:rPr>
          <w:rFonts w:ascii="Tahoma" w:eastAsia="MS Mincho" w:hAnsi="Tahoma" w:cs="Tahoma"/>
          <w:b/>
          <w:sz w:val="32"/>
          <w:szCs w:val="24"/>
          <w:lang w:val="hy-AM"/>
        </w:rPr>
        <w:t>-</w:t>
      </w:r>
      <w:r w:rsidR="00383A0A" w:rsidRPr="00D02D29">
        <w:rPr>
          <w:rFonts w:ascii="Tahoma" w:eastAsia="MS Mincho" w:hAnsi="Tahoma" w:cs="Tahoma"/>
          <w:b/>
          <w:sz w:val="32"/>
          <w:szCs w:val="24"/>
          <w:lang w:val="hy-AM"/>
        </w:rPr>
        <w:t>ԲՈՂՈՔ</w:t>
      </w:r>
    </w:p>
    <w:p w:rsidR="00B522A5" w:rsidRPr="0060044C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10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383A0A">
        <w:rPr>
          <w:rFonts w:ascii="Tahoma" w:eastAsia="MS Mincho" w:hAnsi="Tahoma" w:cs="Tahoma"/>
          <w:sz w:val="24"/>
          <w:szCs w:val="24"/>
          <w:lang w:val="hy-AM"/>
        </w:rPr>
        <w:t>պարոն Հայրապետյան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</w:t>
      </w:r>
    </w:p>
    <w:p w:rsidR="00F451E1" w:rsidRDefault="00383A0A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Օրեր առաջ պարզել եմ, որ 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իմ </w:t>
      </w:r>
      <w:proofErr w:type="spellStart"/>
      <w:r w:rsidR="0061055A">
        <w:rPr>
          <w:rFonts w:ascii="Tahoma" w:eastAsia="MS Mincho" w:hAnsi="Tahoma" w:cs="Tahoma"/>
          <w:sz w:val="24"/>
          <w:szCs w:val="24"/>
          <w:lang w:val="hy-AM"/>
        </w:rPr>
        <w:t>հարևան</w:t>
      </w:r>
      <w:proofErr w:type="spellEnd"/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F451E1" w:rsidRPr="00F451E1">
        <w:rPr>
          <w:rFonts w:ascii="Tahoma" w:eastAsia="MS Mincho" w:hAnsi="Tahoma" w:cs="Tahoma"/>
          <w:sz w:val="24"/>
          <w:szCs w:val="24"/>
          <w:lang w:val="hy-AM"/>
        </w:rPr>
        <w:t>_____________</w:t>
      </w:r>
      <w:r w:rsidR="0061055A" w:rsidRPr="0061055A">
        <w:rPr>
          <w:rFonts w:ascii="Tahoma" w:eastAsia="MS Mincho" w:hAnsi="Tahoma" w:cs="Tahoma"/>
          <w:sz w:val="24"/>
          <w:szCs w:val="24"/>
          <w:lang w:val="hy-AM"/>
        </w:rPr>
        <w:t>___________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>ը</w:t>
      </w:r>
      <w:r w:rsidR="00D02D29">
        <w:rPr>
          <w:rFonts w:ascii="Tahoma" w:eastAsia="MS Mincho" w:hAnsi="Tahoma" w:cs="Tahoma"/>
          <w:sz w:val="24"/>
          <w:szCs w:val="24"/>
          <w:lang w:val="hy-AM"/>
        </w:rPr>
        <w:t xml:space="preserve"> իր տան հարակից հատվածներում՝ </w:t>
      </w:r>
      <w:r w:rsidR="00D02D29" w:rsidRPr="00D02D29">
        <w:rPr>
          <w:rFonts w:ascii="Tahoma" w:eastAsia="MS Mincho" w:hAnsi="Tahoma" w:cs="Tahoma"/>
          <w:sz w:val="24"/>
          <w:szCs w:val="24"/>
          <w:lang w:val="hy-AM"/>
        </w:rPr>
        <w:t xml:space="preserve">______________________________________________ </w:t>
      </w:r>
      <w:r w:rsidR="00D02D29">
        <w:rPr>
          <w:rFonts w:ascii="Tahoma" w:eastAsia="MS Mincho" w:hAnsi="Tahoma" w:cs="Tahoma"/>
          <w:sz w:val="24"/>
          <w:szCs w:val="24"/>
          <w:lang w:val="hy-AM"/>
        </w:rPr>
        <w:t>հասցեում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տեղադրել է տեսախցիկներ, որոնց տեսադաշտում գտնվում են նաև իմ տունը, իմ տան մուտքն ու ելքը։ </w:t>
      </w:r>
      <w:proofErr w:type="spellStart"/>
      <w:r w:rsidR="0061055A">
        <w:rPr>
          <w:rFonts w:ascii="Tahoma" w:eastAsia="MS Mincho" w:hAnsi="Tahoma" w:cs="Tahoma"/>
          <w:sz w:val="24"/>
          <w:szCs w:val="24"/>
          <w:lang w:val="hy-AM"/>
        </w:rPr>
        <w:t>Եվ</w:t>
      </w:r>
      <w:proofErr w:type="spellEnd"/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նա այդ կերպ ապօրինի՝ առանց իմ համաձայնության, հավաքագրում է իմ մասնավոր և ընտանեկան կյանքի մասին տվյալներ, որն էլ խախտում է իմ </w:t>
      </w:r>
      <w:r w:rsidR="00CB0ACB" w:rsidRPr="00CB0ACB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>մասնավոր և ընտանեկան կյանքի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proofErr w:type="spellStart"/>
      <w:r w:rsidR="0061055A">
        <w:rPr>
          <w:rFonts w:ascii="Tahoma" w:eastAsia="MS Mincho" w:hAnsi="Tahoma" w:cs="Tahoma"/>
          <w:sz w:val="24"/>
          <w:szCs w:val="24"/>
          <w:lang w:val="hy-AM"/>
        </w:rPr>
        <w:t>անձեռնամխելիության</w:t>
      </w:r>
      <w:proofErr w:type="spellEnd"/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իրավունքը, որը ամրագրված է ՀՀ Սահմանադրության 31-րդ հոդվածով։ Բազմիցս եմ դիմել նրան, որպեսզի նա վերացնի խախտումները, իր </w:t>
      </w:r>
      <w:proofErr w:type="spellStart"/>
      <w:r w:rsidR="0061055A">
        <w:rPr>
          <w:rFonts w:ascii="Tahoma" w:eastAsia="MS Mincho" w:hAnsi="Tahoma" w:cs="Tahoma"/>
          <w:sz w:val="24"/>
          <w:szCs w:val="24"/>
          <w:lang w:val="hy-AM"/>
        </w:rPr>
        <w:t>տեսախցիկները</w:t>
      </w:r>
      <w:proofErr w:type="spellEnd"/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այնպես տեղադրի, որ դրանք </w:t>
      </w:r>
      <w:proofErr w:type="spellStart"/>
      <w:r w:rsidR="0061055A">
        <w:rPr>
          <w:rFonts w:ascii="Tahoma" w:eastAsia="MS Mincho" w:hAnsi="Tahoma" w:cs="Tahoma"/>
          <w:sz w:val="24"/>
          <w:szCs w:val="24"/>
          <w:lang w:val="hy-AM"/>
        </w:rPr>
        <w:t>չտեսանկարահանեն</w:t>
      </w:r>
      <w:proofErr w:type="spellEnd"/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նաև իմ տունն ու իմ մուտքն ու ելքը, սակայն նա կտրականապես հրաժարվում է։ Ուստի ստիպված եմ դիմել ՀՀ ԱՆ </w:t>
      </w:r>
      <w:proofErr w:type="spellStart"/>
      <w:r w:rsidR="0061055A">
        <w:rPr>
          <w:rFonts w:ascii="Tahoma" w:eastAsia="MS Mincho" w:hAnsi="Tahoma" w:cs="Tahoma"/>
          <w:sz w:val="24"/>
          <w:szCs w:val="24"/>
          <w:lang w:val="hy-AM"/>
        </w:rPr>
        <w:t>Անձնականն</w:t>
      </w:r>
      <w:proofErr w:type="spellEnd"/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տվյալների պաշտպանության գործակալության օգնությանը՝ խնդրելով հարուցել վարչական վարույթ և նրան պարտավորեցնելով վերացնել խախտումները։ </w:t>
      </w:r>
      <w:r w:rsidR="00CE6BDA">
        <w:rPr>
          <w:rFonts w:ascii="Tahoma" w:eastAsia="MS Mincho" w:hAnsi="Tahoma" w:cs="Tahoma"/>
          <w:sz w:val="24"/>
          <w:szCs w:val="24"/>
          <w:lang w:val="hy-AM"/>
        </w:rPr>
        <w:t xml:space="preserve">Ձեզ եմ ներկայացնում իմ 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կողմից կատարված լուսանկարներ, որոնցում հստակ </w:t>
      </w:r>
      <w:proofErr w:type="spellStart"/>
      <w:r w:rsidR="0061055A">
        <w:rPr>
          <w:rFonts w:ascii="Tahoma" w:eastAsia="MS Mincho" w:hAnsi="Tahoma" w:cs="Tahoma"/>
          <w:sz w:val="24"/>
          <w:szCs w:val="24"/>
          <w:lang w:val="hy-AM"/>
        </w:rPr>
        <w:t>երևում</w:t>
      </w:r>
      <w:proofErr w:type="spellEnd"/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 է խախտումները։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>Անհրաժեշտու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softHyphen/>
        <w:t xml:space="preserve">թյան դեպքում պատրաստակամ 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 xml:space="preserve">եմ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 xml:space="preserve">ներկայանալ գործակալություն և տրամադրել լրացուցիչ 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>տեղեկություններ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>։</w:t>
      </w:r>
    </w:p>
    <w:p w:rsidR="00F451E1" w:rsidRDefault="000D11D3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վերոգրյալը և ղեկավարվելով ՀՀ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 xml:space="preserve">Վարչական իրավախախտումների մասին </w:t>
      </w:r>
      <w:r w:rsidR="00F451E1" w:rsidRPr="001718A4">
        <w:rPr>
          <w:rFonts w:ascii="Tahoma" w:eastAsia="MS Mincho" w:hAnsi="Tahoma" w:cs="Tahoma"/>
          <w:sz w:val="24"/>
          <w:szCs w:val="24"/>
          <w:lang w:val="hy-AM"/>
        </w:rPr>
        <w:t>օրենսգրքի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 xml:space="preserve"> 1</w:t>
      </w:r>
      <w:r w:rsidR="00CB0ACB" w:rsidRPr="001718A4">
        <w:rPr>
          <w:rFonts w:ascii="Tahoma" w:eastAsia="MS Mincho" w:hAnsi="Tahoma" w:cs="Tahoma"/>
          <w:sz w:val="24"/>
          <w:szCs w:val="24"/>
          <w:lang w:val="hy-AM"/>
        </w:rPr>
        <w:t>8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9</w:t>
      </w:r>
      <w:r w:rsidR="001718A4" w:rsidRPr="001718A4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17</w:t>
      </w:r>
      <w:r w:rsidR="00F451E1" w:rsidRPr="001718A4">
        <w:rPr>
          <w:rFonts w:ascii="Tahoma" w:eastAsia="MS Mincho" w:hAnsi="Tahoma" w:cs="Tahoma"/>
          <w:sz w:val="24"/>
          <w:szCs w:val="24"/>
          <w:lang w:val="hy-AM"/>
        </w:rPr>
        <w:t>-րդ հոդված</w:t>
      </w:r>
      <w:r w:rsidR="001718A4" w:rsidRPr="001718A4">
        <w:rPr>
          <w:rFonts w:ascii="Tahoma" w:eastAsia="MS Mincho" w:hAnsi="Tahoma" w:cs="Tahoma"/>
          <w:sz w:val="24"/>
          <w:szCs w:val="24"/>
          <w:lang w:val="hy-AM"/>
        </w:rPr>
        <w:t>ով</w:t>
      </w:r>
      <w:r w:rsidR="00F451E1">
        <w:rPr>
          <w:rFonts w:ascii="Tahoma" w:eastAsia="MS Mincho" w:hAnsi="Tahoma" w:cs="Tahoma"/>
          <w:sz w:val="24"/>
          <w:szCs w:val="24"/>
          <w:lang w:val="hy-AM"/>
        </w:rPr>
        <w:t xml:space="preserve">՝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սույնով 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>խնդրում եմ հարուցել վարչական վարույթ, իրավախախտման հատկանիշների առկայության դեպքում պարզել իրավախախտում կատարած անձանց</w:t>
      </w:r>
      <w:r w:rsidR="0061055A">
        <w:rPr>
          <w:rFonts w:ascii="Tahoma" w:eastAsia="MS Mincho" w:hAnsi="Tahoma" w:cs="Tahoma"/>
          <w:sz w:val="24"/>
          <w:szCs w:val="24"/>
          <w:lang w:val="hy-AM"/>
        </w:rPr>
        <w:t>, պարտավորեցնել նրանց վերացնելու իմ իրավունքների խախտումները</w:t>
      </w:r>
      <w:r w:rsidR="001718A4">
        <w:rPr>
          <w:rFonts w:ascii="Tahoma" w:eastAsia="MS Mincho" w:hAnsi="Tahoma" w:cs="Tahoma"/>
          <w:sz w:val="24"/>
          <w:szCs w:val="24"/>
          <w:lang w:val="hy-AM"/>
        </w:rPr>
        <w:t xml:space="preserve"> և նրանց ենթարկել վարչական պատասխանատվության։ </w:t>
      </w:r>
    </w:p>
    <w:p w:rsidR="001718A4" w:rsidRPr="0061055A" w:rsidRDefault="001718A4" w:rsidP="00F451E1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u w:val="single"/>
          <w:lang w:val="hy-AM"/>
        </w:rPr>
      </w:pPr>
      <w:r w:rsidRPr="0061055A">
        <w:rPr>
          <w:rFonts w:ascii="Tahoma" w:eastAsia="MS Mincho" w:hAnsi="Tahoma" w:cs="Tahoma"/>
          <w:sz w:val="24"/>
          <w:szCs w:val="24"/>
          <w:u w:val="single"/>
          <w:lang w:val="hy-AM"/>
        </w:rPr>
        <w:t xml:space="preserve">Կից ներկայացնում եմ </w:t>
      </w:r>
      <w:proofErr w:type="spellStart"/>
      <w:r w:rsidRPr="0061055A">
        <w:rPr>
          <w:rFonts w:ascii="Tahoma" w:eastAsia="MS Mincho" w:hAnsi="Tahoma" w:cs="Tahoma"/>
          <w:sz w:val="24"/>
          <w:szCs w:val="24"/>
          <w:u w:val="single"/>
          <w:lang w:val="hy-AM"/>
        </w:rPr>
        <w:t>անձնագրիս</w:t>
      </w:r>
      <w:proofErr w:type="spellEnd"/>
      <w:r w:rsidRPr="0061055A">
        <w:rPr>
          <w:rFonts w:ascii="Tahoma" w:eastAsia="MS Mincho" w:hAnsi="Tahoma" w:cs="Tahoma"/>
          <w:sz w:val="24"/>
          <w:szCs w:val="24"/>
          <w:u w:val="single"/>
          <w:lang w:val="hy-AM"/>
        </w:rPr>
        <w:t xml:space="preserve"> պատճենը և իմ կողմից կատարված </w:t>
      </w:r>
      <w:r w:rsidR="0061055A">
        <w:rPr>
          <w:rFonts w:ascii="Tahoma" w:eastAsia="MS Mincho" w:hAnsi="Tahoma" w:cs="Tahoma"/>
          <w:sz w:val="24"/>
          <w:szCs w:val="24"/>
          <w:u w:val="single"/>
          <w:lang w:val="hy-AM"/>
        </w:rPr>
        <w:t>լուսանկարները</w:t>
      </w:r>
      <w:r w:rsidRPr="0061055A">
        <w:rPr>
          <w:rFonts w:ascii="Tahoma" w:eastAsia="MS Mincho" w:hAnsi="Tahoma" w:cs="Tahoma"/>
          <w:sz w:val="24"/>
          <w:szCs w:val="24"/>
          <w:u w:val="single"/>
          <w:lang w:val="hy-AM"/>
        </w:rPr>
        <w:t>։</w:t>
      </w:r>
    </w:p>
    <w:p w:rsidR="00B522A5" w:rsidRPr="0060044C" w:rsidRDefault="00B522A5" w:rsidP="00B522A5">
      <w:pPr>
        <w:spacing w:after="0" w:line="360" w:lineRule="auto"/>
        <w:jc w:val="both"/>
        <w:rPr>
          <w:rFonts w:ascii="Tahoma" w:hAnsi="Tahoma" w:cs="Tahoma"/>
          <w:sz w:val="1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0D11D3" w:rsidP="000D11D3">
      <w:pPr>
        <w:spacing w:after="0" w:line="360" w:lineRule="auto"/>
        <w:ind w:right="1444"/>
        <w:jc w:val="right"/>
        <w:rPr>
          <w:rFonts w:ascii="Tahoma" w:hAnsi="Tahoma" w:cs="Tahoma"/>
          <w:b/>
          <w:sz w:val="28"/>
          <w:szCs w:val="24"/>
          <w:lang w:val="hy-AM"/>
        </w:rPr>
      </w:pPr>
      <w:r>
        <w:rPr>
          <w:rFonts w:ascii="Tahoma" w:hAnsi="Tahoma" w:cs="Tahoma"/>
          <w:b/>
          <w:sz w:val="14"/>
          <w:szCs w:val="24"/>
          <w:lang w:val="hy-AM"/>
        </w:rPr>
        <w:t xml:space="preserve">       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>անուն</w:t>
      </w:r>
      <w:r>
        <w:rPr>
          <w:rFonts w:ascii="Tahoma" w:hAnsi="Tahoma" w:cs="Tahoma"/>
          <w:b/>
          <w:sz w:val="14"/>
          <w:szCs w:val="24"/>
          <w:lang w:val="hy-AM"/>
        </w:rPr>
        <w:t>,</w:t>
      </w:r>
      <w:r w:rsidR="00205613" w:rsidRPr="00205613">
        <w:rPr>
          <w:rFonts w:ascii="Tahoma" w:hAnsi="Tahoma" w:cs="Tahoma"/>
          <w:b/>
          <w:sz w:val="14"/>
          <w:szCs w:val="24"/>
          <w:lang w:val="hy-AM"/>
        </w:rPr>
        <w:t xml:space="preserve"> ազգանուն</w:t>
      </w:r>
      <w:r>
        <w:rPr>
          <w:rFonts w:ascii="Tahoma" w:hAnsi="Tahoma" w:cs="Tahoma"/>
          <w:b/>
          <w:sz w:val="14"/>
          <w:szCs w:val="24"/>
          <w:lang w:val="hy-AM"/>
        </w:rPr>
        <w:t>, ստորագրություն</w:t>
      </w:r>
    </w:p>
    <w:p w:rsidR="00B522A5" w:rsidRDefault="0061055A" w:rsidP="0061055A">
      <w:pPr>
        <w:tabs>
          <w:tab w:val="left" w:pos="2340"/>
        </w:tabs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ab/>
      </w:r>
    </w:p>
    <w:p w:rsidR="00D02D29" w:rsidRDefault="00D02D29" w:rsidP="0061055A">
      <w:pPr>
        <w:tabs>
          <w:tab w:val="left" w:pos="2340"/>
        </w:tabs>
        <w:spacing w:after="0" w:line="360" w:lineRule="auto"/>
        <w:jc w:val="both"/>
        <w:rPr>
          <w:rFonts w:ascii="Tahoma" w:hAnsi="Tahoma" w:cs="Tahoma"/>
          <w:b/>
          <w:sz w:val="12"/>
          <w:szCs w:val="24"/>
          <w:lang w:val="hy-AM"/>
        </w:rPr>
      </w:pPr>
    </w:p>
    <w:p w:rsidR="00D02D29" w:rsidRPr="0061055A" w:rsidRDefault="00D02D29" w:rsidP="0061055A">
      <w:pPr>
        <w:tabs>
          <w:tab w:val="left" w:pos="2340"/>
        </w:tabs>
        <w:spacing w:after="0" w:line="360" w:lineRule="auto"/>
        <w:jc w:val="both"/>
        <w:rPr>
          <w:rFonts w:ascii="Tahoma" w:hAnsi="Tahoma" w:cs="Tahoma"/>
          <w:b/>
          <w:sz w:val="2"/>
          <w:szCs w:val="24"/>
          <w:lang w:val="hy-AM"/>
        </w:rPr>
      </w:pPr>
      <w:bookmarkStart w:id="0" w:name="_GoBack"/>
      <w:bookmarkEnd w:id="0"/>
    </w:p>
    <w:p w:rsidR="00B522A5" w:rsidRPr="0061055A" w:rsidRDefault="00B522A5" w:rsidP="00D02D29">
      <w:pPr>
        <w:spacing w:after="0" w:line="360" w:lineRule="auto"/>
        <w:ind w:left="5954"/>
        <w:jc w:val="both"/>
        <w:rPr>
          <w:rFonts w:ascii="Tahoma" w:eastAsia="MS Mincho" w:hAnsi="Tahoma" w:cs="Tahoma"/>
          <w:b/>
          <w:sz w:val="18"/>
          <w:szCs w:val="24"/>
          <w:lang w:val="hy-AM"/>
        </w:rPr>
      </w:pPr>
      <w:r w:rsidRPr="0061055A">
        <w:rPr>
          <w:rFonts w:ascii="Tahoma" w:hAnsi="Tahoma" w:cs="Tahoma"/>
          <w:b/>
          <w:sz w:val="18"/>
          <w:szCs w:val="24"/>
          <w:lang w:val="hy-AM"/>
        </w:rPr>
        <w:t>«————»</w:t>
      </w:r>
      <w:r w:rsidRPr="0061055A">
        <w:rPr>
          <w:rFonts w:ascii="Meiryo UI" w:eastAsia="Meiryo UI" w:hAnsi="Meiryo UI" w:cs="Meiryo UI" w:hint="eastAsia"/>
          <w:b/>
          <w:sz w:val="18"/>
          <w:szCs w:val="24"/>
          <w:lang w:val="hy-AM"/>
        </w:rPr>
        <w:t>․</w:t>
      </w:r>
      <w:r w:rsidRPr="0061055A">
        <w:rPr>
          <w:rFonts w:ascii="Tahoma" w:eastAsia="MS Mincho" w:hAnsi="Tahoma" w:cs="Tahoma"/>
          <w:b/>
          <w:sz w:val="18"/>
          <w:szCs w:val="24"/>
          <w:lang w:val="hy-AM"/>
        </w:rPr>
        <w:t xml:space="preserve"> ————————</w:t>
      </w:r>
      <w:r w:rsidRPr="0061055A">
        <w:rPr>
          <w:rFonts w:ascii="Meiryo UI" w:eastAsia="Meiryo UI" w:hAnsi="Meiryo UI" w:cs="Meiryo UI" w:hint="eastAsia"/>
          <w:b/>
          <w:sz w:val="18"/>
          <w:szCs w:val="24"/>
          <w:lang w:val="hy-AM"/>
        </w:rPr>
        <w:t>․</w:t>
      </w:r>
      <w:r w:rsidRPr="0061055A">
        <w:rPr>
          <w:rFonts w:ascii="Tahoma" w:eastAsia="MS Mincho" w:hAnsi="Tahoma" w:cs="Tahoma"/>
          <w:b/>
          <w:sz w:val="18"/>
          <w:szCs w:val="24"/>
          <w:lang w:val="hy-AM"/>
        </w:rPr>
        <w:t xml:space="preserve"> 20————թ</w:t>
      </w:r>
      <w:r w:rsidRPr="0061055A">
        <w:rPr>
          <w:rFonts w:ascii="Meiryo UI" w:eastAsia="Meiryo UI" w:hAnsi="Meiryo UI" w:cs="Meiryo UI" w:hint="eastAsia"/>
          <w:b/>
          <w:sz w:val="18"/>
          <w:szCs w:val="24"/>
          <w:lang w:val="hy-AM"/>
        </w:rPr>
        <w:t>․</w:t>
      </w:r>
    </w:p>
    <w:sectPr w:rsidR="00B522A5" w:rsidRPr="0061055A" w:rsidSect="0061055A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0D11D3"/>
    <w:rsid w:val="001718A4"/>
    <w:rsid w:val="00205613"/>
    <w:rsid w:val="00383A0A"/>
    <w:rsid w:val="003B61D6"/>
    <w:rsid w:val="0060044C"/>
    <w:rsid w:val="0061055A"/>
    <w:rsid w:val="00836356"/>
    <w:rsid w:val="009A35F9"/>
    <w:rsid w:val="00B522A5"/>
    <w:rsid w:val="00CB0ACB"/>
    <w:rsid w:val="00CE6BDA"/>
    <w:rsid w:val="00D02D29"/>
    <w:rsid w:val="00ED1B0F"/>
    <w:rsid w:val="00F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6A1E-15AC-4782-BF0E-EC29F01F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12</cp:revision>
  <dcterms:created xsi:type="dcterms:W3CDTF">2018-09-13T20:01:00Z</dcterms:created>
  <dcterms:modified xsi:type="dcterms:W3CDTF">2018-11-11T22:51:00Z</dcterms:modified>
</cp:coreProperties>
</file>